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94" w:rsidRPr="0031294C" w:rsidRDefault="009855AD" w:rsidP="00593E94">
      <w:pPr>
        <w:rPr>
          <w:rFonts w:ascii="Times New Roman" w:eastAsiaTheme="minorEastAsia" w:hAnsi="Times New Roman" w:cs="Times New Roman"/>
          <w:b/>
          <w:noProof/>
          <w:lang w:eastAsia="sk-SK"/>
        </w:rPr>
      </w:pPr>
      <w:r w:rsidRPr="0031294C">
        <w:rPr>
          <w:rFonts w:ascii="Times New Roman" w:hAnsi="Times New Roman" w:cs="Times New Roman"/>
          <w:b/>
        </w:rPr>
        <w:t>Kvalitatívne vyhodno</w:t>
      </w:r>
      <w:r w:rsidR="0031294C" w:rsidRPr="0031294C">
        <w:rPr>
          <w:rFonts w:ascii="Times New Roman" w:hAnsi="Times New Roman" w:cs="Times New Roman"/>
          <w:b/>
        </w:rPr>
        <w:t xml:space="preserve">tenie stavu realizácie NP </w:t>
      </w:r>
      <w:r w:rsidR="00593E94" w:rsidRPr="0031294C">
        <w:rPr>
          <w:rFonts w:ascii="Times New Roman" w:eastAsiaTheme="minorEastAsia" w:hAnsi="Times New Roman" w:cs="Times New Roman"/>
          <w:b/>
          <w:noProof/>
          <w:lang w:eastAsia="sk-SK"/>
        </w:rPr>
        <w:t>Podpora profesijnej orientácie žiakov základnej školy na odborné vzdelávanie a prípravu prostredníctvom rozvoja polytechnickej výchovy zameranej na rozvoj pracovných zručností a práca s talentami</w:t>
      </w:r>
    </w:p>
    <w:p w:rsidR="009855AD" w:rsidRPr="0031294C" w:rsidRDefault="00C03E98" w:rsidP="00D14EE9">
      <w:pPr>
        <w:jc w:val="both"/>
        <w:rPr>
          <w:rFonts w:ascii="Times New Roman" w:hAnsi="Times New Roman" w:cs="Times New Roman"/>
        </w:rPr>
      </w:pPr>
      <w:r w:rsidRPr="0031294C">
        <w:rPr>
          <w:rFonts w:ascii="Times New Roman" w:hAnsi="Times New Roman" w:cs="Times New Roman"/>
          <w:b/>
          <w:bCs/>
        </w:rPr>
        <w:t>A</w:t>
      </w:r>
      <w:r w:rsidR="009855AD" w:rsidRPr="0031294C">
        <w:rPr>
          <w:rFonts w:ascii="Times New Roman" w:hAnsi="Times New Roman" w:cs="Times New Roman"/>
          <w:b/>
          <w:bCs/>
        </w:rPr>
        <w:t>nalytické posúdenie udržateľnosti a dopadu projektov z hľadiska širších socioekonomických účinkov</w:t>
      </w:r>
      <w:r w:rsidR="009855AD" w:rsidRPr="0031294C">
        <w:rPr>
          <w:rFonts w:ascii="Times New Roman" w:hAnsi="Times New Roman" w:cs="Times New Roman"/>
        </w:rPr>
        <w:t xml:space="preserve"> </w:t>
      </w:r>
    </w:p>
    <w:p w:rsidR="00082F2B" w:rsidRPr="0031294C" w:rsidRDefault="00593E94" w:rsidP="00D34B74">
      <w:pPr>
        <w:pStyle w:val="Zarkazkladnhotextu"/>
        <w:spacing w:after="120"/>
        <w:rPr>
          <w:sz w:val="22"/>
          <w:szCs w:val="22"/>
          <w:lang w:val="sk-SK"/>
        </w:rPr>
      </w:pPr>
      <w:r w:rsidRPr="0031294C">
        <w:rPr>
          <w:sz w:val="22"/>
          <w:szCs w:val="22"/>
          <w:lang w:val="sk-SK"/>
        </w:rPr>
        <w:t xml:space="preserve">Štátny inštitút odborného vzdelávania (ŠIOV) realizoval národný projekt spolufinancovaný zo zdrojov ESF s názvom „Podpora profesijnej orientácie žiakov ZŠ na OVP prostredníctvom rozvoja polytechnickej výchovy zameranej na rozvoj pracovných zručností a práca s talentami“ </w:t>
      </w:r>
      <w:r w:rsidR="00D34B74" w:rsidRPr="0031294C">
        <w:rPr>
          <w:sz w:val="22"/>
          <w:szCs w:val="22"/>
          <w:lang w:val="sk-SK"/>
        </w:rPr>
        <w:t>od 9. apríla 2013 do 31. decembra 2015.</w:t>
      </w:r>
      <w:r w:rsidR="00E66ED2" w:rsidRPr="0031294C">
        <w:rPr>
          <w:sz w:val="22"/>
          <w:szCs w:val="22"/>
          <w:lang w:val="sk-SK"/>
        </w:rPr>
        <w:t xml:space="preserve">  Realizácia národného projektu bola rozdelená do troch hlavných aktivít.</w:t>
      </w:r>
    </w:p>
    <w:p w:rsidR="00082F2B" w:rsidRPr="0031294C" w:rsidRDefault="00E66ED2" w:rsidP="00D34B74">
      <w:pPr>
        <w:pStyle w:val="Zarkazkladnhotextu"/>
        <w:spacing w:after="120"/>
        <w:rPr>
          <w:sz w:val="22"/>
          <w:szCs w:val="22"/>
          <w:lang w:val="sk-SK"/>
        </w:rPr>
      </w:pPr>
      <w:r w:rsidRPr="0031294C">
        <w:rPr>
          <w:sz w:val="22"/>
          <w:szCs w:val="22"/>
          <w:lang w:val="sk-SK"/>
        </w:rPr>
        <w:t xml:space="preserve">V aktivite A1.1. zameranej na podporu polytechnickej výchovy, </w:t>
      </w:r>
      <w:r w:rsidR="00593E94" w:rsidRPr="0031294C">
        <w:rPr>
          <w:sz w:val="22"/>
          <w:szCs w:val="22"/>
          <w:lang w:val="sk-SK"/>
        </w:rPr>
        <w:t xml:space="preserve"> sme dodali vybavenie odborných učební fyziky, techniky a bio-chémie na 49 pilotných základných škôl</w:t>
      </w:r>
      <w:r w:rsidR="00C32815" w:rsidRPr="0031294C">
        <w:rPr>
          <w:sz w:val="22"/>
          <w:szCs w:val="22"/>
          <w:lang w:val="sk-SK"/>
        </w:rPr>
        <w:t xml:space="preserve"> rovnomerne v rámci Konvergencie mimo BSK</w:t>
      </w:r>
      <w:r w:rsidR="00593E94" w:rsidRPr="0031294C">
        <w:rPr>
          <w:sz w:val="22"/>
          <w:szCs w:val="22"/>
          <w:lang w:val="sk-SK"/>
        </w:rPr>
        <w:t>. Pripravili a zrealizovali sme 3 programy inovačného kontinuálneho vzdelávania s využitím nových, moderných foriem a metód vzdelávania na uvedené predmety</w:t>
      </w:r>
      <w:r w:rsidR="00C32815" w:rsidRPr="0031294C">
        <w:rPr>
          <w:sz w:val="22"/>
          <w:szCs w:val="22"/>
          <w:lang w:val="sk-SK"/>
        </w:rPr>
        <w:t xml:space="preserve"> so zameraním na podporu praktických zručností – viac praxe do vyučovania</w:t>
      </w:r>
      <w:r w:rsidR="00593E94" w:rsidRPr="0031294C">
        <w:rPr>
          <w:sz w:val="22"/>
          <w:szCs w:val="22"/>
          <w:lang w:val="sk-SK"/>
        </w:rPr>
        <w:t xml:space="preserve">. </w:t>
      </w:r>
    </w:p>
    <w:p w:rsidR="00082F2B" w:rsidRPr="0031294C" w:rsidRDefault="00E66ED2" w:rsidP="00D34B74">
      <w:pPr>
        <w:pStyle w:val="Zarkazkladnhotextu"/>
        <w:spacing w:after="120"/>
        <w:rPr>
          <w:sz w:val="22"/>
          <w:szCs w:val="22"/>
          <w:lang w:val="sk-SK"/>
        </w:rPr>
      </w:pPr>
      <w:r w:rsidRPr="0031294C">
        <w:rPr>
          <w:sz w:val="22"/>
          <w:szCs w:val="22"/>
          <w:lang w:val="sk-SK"/>
        </w:rPr>
        <w:t xml:space="preserve">Aktivita A2.1. bola zameraná na podporu profesijnej orientácie žiakov ZŠ na OVP. </w:t>
      </w:r>
      <w:r w:rsidR="00C32815" w:rsidRPr="0031294C">
        <w:rPr>
          <w:sz w:val="22"/>
          <w:szCs w:val="22"/>
          <w:lang w:val="sk-SK"/>
        </w:rPr>
        <w:t>Na základe spracovanej  Analýzy problémov vedúcich k nízkemu záujmu žiakov základných škôl o odborné vzdelávanie a prípravu na stredných odborných školách sme spracovali Návrh koncepcie riešenia problémov vedúcich k nízkemu záujmu žiakov ZŠ o OVP a vytvorili  nástroj na identifikáciu profesijnej orientácie žiakov ZŠ. Prínosom nástroja je zavedenie nového systému profesijnej orientácie žiakov základnej školy. N</w:t>
      </w:r>
      <w:r w:rsidR="00593E94" w:rsidRPr="0031294C">
        <w:rPr>
          <w:sz w:val="22"/>
          <w:szCs w:val="22"/>
          <w:lang w:val="sk-SK"/>
        </w:rPr>
        <w:t xml:space="preserve">ástroj na identifikáciu profesijnej orientácie žiakov ZŠ </w:t>
      </w:r>
      <w:r w:rsidR="00C32815" w:rsidRPr="0031294C">
        <w:rPr>
          <w:sz w:val="22"/>
          <w:szCs w:val="22"/>
          <w:lang w:val="sk-SK"/>
        </w:rPr>
        <w:t xml:space="preserve">sme uviedli do prevádzky </w:t>
      </w:r>
      <w:r w:rsidR="00593E94" w:rsidRPr="0031294C">
        <w:rPr>
          <w:sz w:val="22"/>
          <w:szCs w:val="22"/>
          <w:lang w:val="sk-SK"/>
        </w:rPr>
        <w:t>na 500 vybraných ZŠ</w:t>
      </w:r>
      <w:r w:rsidR="00082F2B" w:rsidRPr="0031294C">
        <w:rPr>
          <w:sz w:val="22"/>
          <w:szCs w:val="22"/>
          <w:lang w:val="sk-SK"/>
        </w:rPr>
        <w:t xml:space="preserve"> – 49 pilotných a 451 nepilotných.</w:t>
      </w:r>
      <w:r w:rsidR="00593E94" w:rsidRPr="0031294C">
        <w:rPr>
          <w:sz w:val="22"/>
          <w:szCs w:val="22"/>
          <w:lang w:val="sk-SK"/>
        </w:rPr>
        <w:t xml:space="preserve"> </w:t>
      </w:r>
      <w:r w:rsidR="00082F2B" w:rsidRPr="0031294C">
        <w:rPr>
          <w:sz w:val="22"/>
          <w:szCs w:val="22"/>
          <w:lang w:val="sk-SK"/>
        </w:rPr>
        <w:t>P</w:t>
      </w:r>
      <w:r w:rsidR="00593E94" w:rsidRPr="0031294C">
        <w:rPr>
          <w:sz w:val="22"/>
          <w:szCs w:val="22"/>
          <w:lang w:val="sk-SK"/>
        </w:rPr>
        <w:t xml:space="preserve">ripravili a zrealizovali </w:t>
      </w:r>
      <w:r w:rsidR="00082F2B" w:rsidRPr="0031294C">
        <w:rPr>
          <w:sz w:val="22"/>
          <w:szCs w:val="22"/>
          <w:lang w:val="sk-SK"/>
        </w:rPr>
        <w:t xml:space="preserve">sme </w:t>
      </w:r>
      <w:r w:rsidR="00593E94" w:rsidRPr="0031294C">
        <w:rPr>
          <w:sz w:val="22"/>
          <w:szCs w:val="22"/>
          <w:lang w:val="sk-SK"/>
        </w:rPr>
        <w:t xml:space="preserve">aktualizačné kontinuálne vzdelávanie pre učiteľov venujúcich sa profesijnej orientácii s využitím inovatívnych foriem a metód výučby so zameraním pripraviť žiaka ZŠ na rozhodnutie o budúcej kariére na pilotných aj nepilotných ZŠ. </w:t>
      </w:r>
    </w:p>
    <w:p w:rsidR="00082F2B" w:rsidRPr="0031294C" w:rsidRDefault="00E66ED2" w:rsidP="00D34B74">
      <w:pPr>
        <w:pStyle w:val="Zarkazkladnhotextu"/>
        <w:spacing w:after="120"/>
        <w:rPr>
          <w:sz w:val="22"/>
          <w:szCs w:val="22"/>
          <w:lang w:val="sk-SK"/>
        </w:rPr>
      </w:pPr>
      <w:r w:rsidRPr="0031294C">
        <w:rPr>
          <w:sz w:val="22"/>
          <w:szCs w:val="22"/>
          <w:lang w:val="sk-SK"/>
        </w:rPr>
        <w:t>Aktivita A3.1. bola zameraná na podporu profesijnej orientácie žiakov ZŠ na OVP prostredníctvom zapojenia žiakov do odborných súťaží. Z</w:t>
      </w:r>
      <w:r w:rsidR="00593E94" w:rsidRPr="0031294C">
        <w:rPr>
          <w:sz w:val="22"/>
          <w:szCs w:val="22"/>
          <w:lang w:val="sk-SK"/>
        </w:rPr>
        <w:t xml:space="preserve">realizovali </w:t>
      </w:r>
      <w:r w:rsidRPr="0031294C">
        <w:rPr>
          <w:sz w:val="22"/>
          <w:szCs w:val="22"/>
          <w:lang w:val="sk-SK"/>
        </w:rPr>
        <w:t xml:space="preserve"> sme </w:t>
      </w:r>
      <w:r w:rsidR="00593E94" w:rsidRPr="0031294C">
        <w:rPr>
          <w:sz w:val="22"/>
          <w:szCs w:val="22"/>
          <w:lang w:val="sk-SK"/>
        </w:rPr>
        <w:t xml:space="preserve">dva ročníky odborných súťaží pre žiakov ZŠ a SOŠ, pripravili a zrealizovali </w:t>
      </w:r>
      <w:r w:rsidR="00082F2B" w:rsidRPr="0031294C">
        <w:rPr>
          <w:sz w:val="22"/>
          <w:szCs w:val="22"/>
          <w:lang w:val="sk-SK"/>
        </w:rPr>
        <w:t xml:space="preserve">program </w:t>
      </w:r>
      <w:r w:rsidR="00593E94" w:rsidRPr="0031294C">
        <w:rPr>
          <w:sz w:val="22"/>
          <w:szCs w:val="22"/>
          <w:lang w:val="sk-SK"/>
        </w:rPr>
        <w:t>inovačné</w:t>
      </w:r>
      <w:r w:rsidR="00082F2B" w:rsidRPr="0031294C">
        <w:rPr>
          <w:sz w:val="22"/>
          <w:szCs w:val="22"/>
          <w:lang w:val="sk-SK"/>
        </w:rPr>
        <w:t>ho</w:t>
      </w:r>
      <w:r w:rsidR="00593E94" w:rsidRPr="0031294C">
        <w:rPr>
          <w:sz w:val="22"/>
          <w:szCs w:val="22"/>
          <w:lang w:val="sk-SK"/>
        </w:rPr>
        <w:t xml:space="preserve"> kontinuálne</w:t>
      </w:r>
      <w:r w:rsidR="00082F2B" w:rsidRPr="0031294C">
        <w:rPr>
          <w:sz w:val="22"/>
          <w:szCs w:val="22"/>
          <w:lang w:val="sk-SK"/>
        </w:rPr>
        <w:t>ho vzdelávania</w:t>
      </w:r>
      <w:r w:rsidR="00593E94" w:rsidRPr="0031294C">
        <w:rPr>
          <w:sz w:val="22"/>
          <w:szCs w:val="22"/>
          <w:lang w:val="sk-SK"/>
        </w:rPr>
        <w:t xml:space="preserve"> pre učiteľov venujúcich sa talentovanej mládeži.</w:t>
      </w:r>
    </w:p>
    <w:p w:rsidR="00EC7767" w:rsidRPr="0031294C" w:rsidRDefault="00E34621" w:rsidP="00D34B74">
      <w:pPr>
        <w:jc w:val="both"/>
        <w:rPr>
          <w:rFonts w:ascii="Times New Roman" w:hAnsi="Times New Roman" w:cs="Times New Roman"/>
        </w:rPr>
      </w:pPr>
      <w:r w:rsidRPr="0031294C">
        <w:rPr>
          <w:rFonts w:ascii="Times New Roman" w:hAnsi="Times New Roman" w:cs="Times New Roman"/>
        </w:rPr>
        <w:t xml:space="preserve">Materiálne vybavenie odborných učební zodpovedá trendom 21. storočia a  žiaka ďaleko viac motivuje a tým aj zlepšuje vzťah k jednotlivým predmetom, polytechnickej výchove všeobecne a samozrejme podporuje rozvoj pracovných zručností. </w:t>
      </w:r>
      <w:r w:rsidR="00EC7767" w:rsidRPr="0031294C">
        <w:rPr>
          <w:rFonts w:ascii="Times New Roman" w:hAnsi="Times New Roman" w:cs="Times New Roman"/>
        </w:rPr>
        <w:t xml:space="preserve">Z dotazníkov </w:t>
      </w:r>
      <w:r w:rsidR="00EF7E0B" w:rsidRPr="0031294C">
        <w:rPr>
          <w:rFonts w:ascii="Times New Roman" w:hAnsi="Times New Roman" w:cs="Times New Roman"/>
        </w:rPr>
        <w:t>učiteľov a žiakov</w:t>
      </w:r>
      <w:r w:rsidR="00EC7767" w:rsidRPr="0031294C">
        <w:rPr>
          <w:rFonts w:ascii="Times New Roman" w:hAnsi="Times New Roman" w:cs="Times New Roman"/>
        </w:rPr>
        <w:t xml:space="preserve">, s ktorými sme pracovali počas projektu ale </w:t>
      </w:r>
      <w:r w:rsidR="00C32815" w:rsidRPr="0031294C">
        <w:rPr>
          <w:rFonts w:ascii="Times New Roman" w:hAnsi="Times New Roman" w:cs="Times New Roman"/>
        </w:rPr>
        <w:t xml:space="preserve">pracujeme </w:t>
      </w:r>
      <w:r w:rsidR="00EC7767" w:rsidRPr="0031294C">
        <w:rPr>
          <w:rFonts w:ascii="Times New Roman" w:hAnsi="Times New Roman" w:cs="Times New Roman"/>
        </w:rPr>
        <w:t>aj po skončení v rámci udržateľnosti vyplýva,</w:t>
      </w:r>
      <w:r w:rsidR="00EF7E0B" w:rsidRPr="0031294C">
        <w:rPr>
          <w:rFonts w:ascii="Times New Roman" w:hAnsi="Times New Roman" w:cs="Times New Roman"/>
        </w:rPr>
        <w:t xml:space="preserve"> že </w:t>
      </w:r>
      <w:r w:rsidR="00EC7767" w:rsidRPr="0031294C">
        <w:rPr>
          <w:rFonts w:ascii="Times New Roman" w:hAnsi="Times New Roman" w:cs="Times New Roman"/>
        </w:rPr>
        <w:t xml:space="preserve">učitelia „na hodinách pozorujú väčšiu aktivitu i záujem zo strany detí“. </w:t>
      </w:r>
    </w:p>
    <w:p w:rsidR="00120D66" w:rsidRPr="0031294C" w:rsidRDefault="00120D66" w:rsidP="00D34B74">
      <w:pPr>
        <w:pStyle w:val="Zarkazkladnhotextu"/>
        <w:spacing w:after="120"/>
        <w:rPr>
          <w:sz w:val="22"/>
          <w:szCs w:val="22"/>
          <w:lang w:val="sk-SK"/>
        </w:rPr>
      </w:pPr>
      <w:r w:rsidRPr="0031294C">
        <w:rPr>
          <w:sz w:val="22"/>
          <w:szCs w:val="22"/>
          <w:lang w:val="sk-SK"/>
        </w:rPr>
        <w:t xml:space="preserve">Projekt poskytol materiálne zabezpečenie troch učební najmodernejšími pomôckami </w:t>
      </w:r>
      <w:r w:rsidR="00E34621" w:rsidRPr="0031294C">
        <w:rPr>
          <w:sz w:val="22"/>
          <w:szCs w:val="22"/>
          <w:lang w:val="sk-SK"/>
        </w:rPr>
        <w:t>na  49 pilotných zákla</w:t>
      </w:r>
      <w:r w:rsidR="00F81E52" w:rsidRPr="0031294C">
        <w:rPr>
          <w:sz w:val="22"/>
          <w:szCs w:val="22"/>
          <w:lang w:val="sk-SK"/>
        </w:rPr>
        <w:t xml:space="preserve">dných školách v siedmich krajoch </w:t>
      </w:r>
      <w:r w:rsidR="00E34621" w:rsidRPr="0031294C">
        <w:rPr>
          <w:sz w:val="22"/>
          <w:szCs w:val="22"/>
          <w:lang w:val="sk-SK"/>
        </w:rPr>
        <w:t>SR mimo BSK</w:t>
      </w:r>
      <w:r w:rsidRPr="0031294C">
        <w:rPr>
          <w:sz w:val="22"/>
          <w:szCs w:val="22"/>
          <w:lang w:val="sk-SK"/>
        </w:rPr>
        <w:t xml:space="preserve">, čo zabezpečilo  vyššiu motiváciu a lepší vzťah žiakov k predmetom fyzika, technika, biológia a chémia. Žiaci vyučovanie s využitím </w:t>
      </w:r>
      <w:r w:rsidR="00C32815" w:rsidRPr="0031294C">
        <w:rPr>
          <w:sz w:val="22"/>
          <w:szCs w:val="22"/>
          <w:lang w:val="sk-SK"/>
        </w:rPr>
        <w:t xml:space="preserve">viac experimentov, </w:t>
      </w:r>
      <w:r w:rsidR="00F81E52" w:rsidRPr="0031294C">
        <w:rPr>
          <w:sz w:val="22"/>
          <w:szCs w:val="22"/>
          <w:lang w:val="sk-SK"/>
        </w:rPr>
        <w:t xml:space="preserve">viac </w:t>
      </w:r>
      <w:r w:rsidR="00FE2C64" w:rsidRPr="0031294C">
        <w:rPr>
          <w:sz w:val="22"/>
          <w:szCs w:val="22"/>
          <w:lang w:val="sk-SK"/>
        </w:rPr>
        <w:t>praxe</w:t>
      </w:r>
      <w:r w:rsidR="00F81E52" w:rsidRPr="0031294C">
        <w:rPr>
          <w:sz w:val="22"/>
          <w:szCs w:val="22"/>
          <w:lang w:val="sk-SK"/>
        </w:rPr>
        <w:t xml:space="preserve">, </w:t>
      </w:r>
      <w:r w:rsidR="00FE2C64" w:rsidRPr="0031294C">
        <w:rPr>
          <w:sz w:val="22"/>
          <w:szCs w:val="22"/>
          <w:lang w:val="sk-SK"/>
        </w:rPr>
        <w:t xml:space="preserve"> </w:t>
      </w:r>
      <w:r w:rsidRPr="0031294C">
        <w:rPr>
          <w:sz w:val="22"/>
          <w:szCs w:val="22"/>
          <w:lang w:val="sk-SK"/>
        </w:rPr>
        <w:t>prijímajú o to pozitívnejšie, o čo viac sa pr</w:t>
      </w:r>
      <w:r w:rsidR="00F81E52" w:rsidRPr="0031294C">
        <w:rPr>
          <w:sz w:val="22"/>
          <w:szCs w:val="22"/>
          <w:lang w:val="sk-SK"/>
        </w:rPr>
        <w:t>ibližuje</w:t>
      </w:r>
      <w:r w:rsidR="00E34621" w:rsidRPr="0031294C">
        <w:rPr>
          <w:sz w:val="22"/>
          <w:szCs w:val="22"/>
          <w:lang w:val="sk-SK"/>
        </w:rPr>
        <w:t xml:space="preserve"> reálnemu životu. </w:t>
      </w:r>
      <w:r w:rsidRPr="0031294C">
        <w:rPr>
          <w:sz w:val="22"/>
          <w:szCs w:val="22"/>
          <w:lang w:val="sk-SK"/>
        </w:rPr>
        <w:t xml:space="preserve">Účasťou </w:t>
      </w:r>
      <w:r w:rsidR="00E34621" w:rsidRPr="0031294C">
        <w:rPr>
          <w:sz w:val="22"/>
          <w:szCs w:val="22"/>
          <w:lang w:val="sk-SK"/>
        </w:rPr>
        <w:t xml:space="preserve">všetkých </w:t>
      </w:r>
      <w:r w:rsidR="00EC7767" w:rsidRPr="0031294C">
        <w:rPr>
          <w:sz w:val="22"/>
          <w:szCs w:val="22"/>
          <w:lang w:val="sk-SK"/>
        </w:rPr>
        <w:t xml:space="preserve">500 pilotných aj nepilotných </w:t>
      </w:r>
      <w:r w:rsidR="00E34621" w:rsidRPr="0031294C">
        <w:rPr>
          <w:sz w:val="22"/>
          <w:szCs w:val="22"/>
          <w:lang w:val="sk-SK"/>
        </w:rPr>
        <w:t xml:space="preserve">zapojených ZŠ </w:t>
      </w:r>
      <w:r w:rsidRPr="0031294C">
        <w:rPr>
          <w:sz w:val="22"/>
          <w:szCs w:val="22"/>
          <w:lang w:val="sk-SK"/>
        </w:rPr>
        <w:t>v pr</w:t>
      </w:r>
      <w:r w:rsidR="00D34B74" w:rsidRPr="0031294C">
        <w:rPr>
          <w:sz w:val="22"/>
          <w:szCs w:val="22"/>
          <w:lang w:val="sk-SK"/>
        </w:rPr>
        <w:t>ojekte sa základným školám</w:t>
      </w:r>
      <w:r w:rsidRPr="0031294C">
        <w:rPr>
          <w:sz w:val="22"/>
          <w:szCs w:val="22"/>
          <w:lang w:val="sk-SK"/>
        </w:rPr>
        <w:t xml:space="preserve"> podarilo zaktivizovať spoluprácu so strednými odborným školami </w:t>
      </w:r>
      <w:r w:rsidR="00EF7E0B" w:rsidRPr="0031294C">
        <w:rPr>
          <w:sz w:val="22"/>
          <w:szCs w:val="22"/>
          <w:lang w:val="sk-SK"/>
        </w:rPr>
        <w:t xml:space="preserve">a miestnymi firmami </w:t>
      </w:r>
      <w:r w:rsidR="00D34B74" w:rsidRPr="0031294C">
        <w:rPr>
          <w:sz w:val="22"/>
          <w:szCs w:val="22"/>
          <w:lang w:val="sk-SK"/>
        </w:rPr>
        <w:t xml:space="preserve">aj </w:t>
      </w:r>
      <w:r w:rsidRPr="0031294C">
        <w:rPr>
          <w:sz w:val="22"/>
          <w:szCs w:val="22"/>
          <w:lang w:val="sk-SK"/>
        </w:rPr>
        <w:t xml:space="preserve">prostredníctvom odborných súťaží, v ktorých žiaci ZŠ aktívne spolupracujú so žiakmi zo SOŠ. </w:t>
      </w:r>
    </w:p>
    <w:p w:rsidR="00D34B74" w:rsidRPr="0031294C" w:rsidRDefault="00D34B74" w:rsidP="00D34B74">
      <w:pPr>
        <w:pStyle w:val="Obyajntext"/>
        <w:jc w:val="both"/>
        <w:rPr>
          <w:rFonts w:ascii="Times New Roman" w:hAnsi="Times New Roman"/>
        </w:rPr>
      </w:pPr>
      <w:r w:rsidRPr="0031294C">
        <w:rPr>
          <w:rFonts w:ascii="Times New Roman" w:hAnsi="Times New Roman"/>
        </w:rPr>
        <w:t>Učiteľom, rodičom ako aj širokej verejnosti je už zrejmé, že poznanie základných fyzikálnych a prírodných javov je nevyhnutným predpokladom pre ich využitie nielen v technickej praxi , ale aj v iných oblastiach ľudskej činnosti  ako je medicína, materiálové inžinierstvo</w:t>
      </w:r>
      <w:r w:rsidR="00EF7E0B" w:rsidRPr="0031294C">
        <w:rPr>
          <w:rFonts w:ascii="Times New Roman" w:hAnsi="Times New Roman"/>
        </w:rPr>
        <w:t>, informácie..</w:t>
      </w:r>
      <w:r w:rsidRPr="0031294C">
        <w:rPr>
          <w:rFonts w:ascii="Times New Roman" w:hAnsi="Times New Roman"/>
        </w:rPr>
        <w:t>. Žijeme v čase, keď každý  človek</w:t>
      </w:r>
      <w:r w:rsidR="00EF7E0B" w:rsidRPr="0031294C">
        <w:rPr>
          <w:rFonts w:ascii="Times New Roman" w:hAnsi="Times New Roman"/>
        </w:rPr>
        <w:t>, starý, mladý, dieťa,</w:t>
      </w:r>
      <w:r w:rsidRPr="0031294C">
        <w:rPr>
          <w:rFonts w:ascii="Times New Roman" w:hAnsi="Times New Roman"/>
        </w:rPr>
        <w:t xml:space="preserve"> využíva vymoženosti techniky v</w:t>
      </w:r>
      <w:r w:rsidR="00EF7E0B" w:rsidRPr="0031294C">
        <w:rPr>
          <w:rFonts w:ascii="Times New Roman" w:hAnsi="Times New Roman"/>
        </w:rPr>
        <w:t> </w:t>
      </w:r>
      <w:r w:rsidRPr="0031294C">
        <w:rPr>
          <w:rFonts w:ascii="Times New Roman" w:hAnsi="Times New Roman"/>
        </w:rPr>
        <w:t>zamestnaní</w:t>
      </w:r>
      <w:r w:rsidR="00EF7E0B" w:rsidRPr="0031294C">
        <w:rPr>
          <w:rFonts w:ascii="Times New Roman" w:hAnsi="Times New Roman"/>
        </w:rPr>
        <w:t xml:space="preserve"> ale aj v súkromnom živote</w:t>
      </w:r>
      <w:r w:rsidRPr="0031294C">
        <w:rPr>
          <w:rFonts w:ascii="Times New Roman" w:hAnsi="Times New Roman"/>
        </w:rPr>
        <w:t xml:space="preserve">. </w:t>
      </w:r>
      <w:r w:rsidR="00EF7E0B" w:rsidRPr="0031294C">
        <w:rPr>
          <w:rFonts w:ascii="Times New Roman" w:hAnsi="Times New Roman"/>
        </w:rPr>
        <w:t xml:space="preserve">Deti od materskej škôlky môžeme vidieť so </w:t>
      </w:r>
      <w:proofErr w:type="spellStart"/>
      <w:r w:rsidR="00EF7E0B" w:rsidRPr="0031294C">
        <w:rPr>
          <w:rFonts w:ascii="Times New Roman" w:hAnsi="Times New Roman"/>
        </w:rPr>
        <w:t>smartfónom</w:t>
      </w:r>
      <w:proofErr w:type="spellEnd"/>
      <w:r w:rsidR="00EF7E0B" w:rsidRPr="0031294C">
        <w:rPr>
          <w:rFonts w:ascii="Times New Roman" w:hAnsi="Times New Roman"/>
        </w:rPr>
        <w:t xml:space="preserve"> alebo s tabletom. </w:t>
      </w:r>
      <w:r w:rsidRPr="0031294C">
        <w:rPr>
          <w:rFonts w:ascii="Times New Roman" w:hAnsi="Times New Roman"/>
        </w:rPr>
        <w:t>Mladí ľudia by mali aktívne poznávať zákonitosti  biológie, chémie, fyziky, matematiky, ktoré sú základnými zdrojmi  pre nové technológie a  technické objavy, bez ktorých už nie je možné  existovať. Vývoj nemožno zastaviť, ale je potrebné stavať na základoch poznania.</w:t>
      </w:r>
    </w:p>
    <w:p w:rsidR="00D34B74" w:rsidRDefault="00D34B74" w:rsidP="00D34B74">
      <w:pPr>
        <w:pStyle w:val="Obyajntext"/>
        <w:jc w:val="both"/>
        <w:rPr>
          <w:rFonts w:ascii="Times New Roman" w:hAnsi="Times New Roman"/>
        </w:rPr>
      </w:pPr>
      <w:r w:rsidRPr="0031294C">
        <w:rPr>
          <w:rFonts w:ascii="Times New Roman" w:hAnsi="Times New Roman"/>
        </w:rPr>
        <w:lastRenderedPageBreak/>
        <w:t>Dôsledným vysvetľovaním  a pedagogickým majstrovstvom s využitím dodaných pomôcok by mal každý učiteľ  ukázať žiakom cestu pri voľbe povolania s jasnou motiváciou - byť u</w:t>
      </w:r>
      <w:r w:rsidR="00FE2C64" w:rsidRPr="0031294C">
        <w:rPr>
          <w:rFonts w:ascii="Times New Roman" w:hAnsi="Times New Roman"/>
        </w:rPr>
        <w:t>platniteľný v súkromnom sektore alebo v zamestnaneckom živote a</w:t>
      </w:r>
      <w:r w:rsidRPr="0031294C">
        <w:rPr>
          <w:rFonts w:ascii="Times New Roman" w:hAnsi="Times New Roman"/>
        </w:rPr>
        <w:t xml:space="preserve"> v každej oblasti života spoločnosti</w:t>
      </w:r>
      <w:r w:rsidR="00FE2C64" w:rsidRPr="0031294C">
        <w:rPr>
          <w:rFonts w:ascii="Times New Roman" w:hAnsi="Times New Roman"/>
        </w:rPr>
        <w:t>.</w:t>
      </w:r>
    </w:p>
    <w:p w:rsidR="0031294C" w:rsidRDefault="0031294C" w:rsidP="00D34B74">
      <w:pPr>
        <w:pStyle w:val="Obyajntext"/>
        <w:jc w:val="both"/>
        <w:rPr>
          <w:rFonts w:ascii="Times New Roman" w:hAnsi="Times New Roman"/>
        </w:rPr>
      </w:pPr>
    </w:p>
    <w:p w:rsidR="0031294C" w:rsidRDefault="0031294C" w:rsidP="00D34B74">
      <w:pPr>
        <w:pStyle w:val="Obyaj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14. marca 2016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Gabriela Horecká</w:t>
      </w:r>
    </w:p>
    <w:p w:rsidR="0031294C" w:rsidRPr="0031294C" w:rsidRDefault="0031294C" w:rsidP="0031294C">
      <w:pPr>
        <w:pStyle w:val="Obyajn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Projektový manažér NP</w:t>
      </w:r>
    </w:p>
    <w:p w:rsidR="00120D66" w:rsidRPr="0031294C" w:rsidRDefault="00120D66" w:rsidP="00593E94">
      <w:pPr>
        <w:pStyle w:val="Zarkazkladnhotextu"/>
        <w:spacing w:after="120"/>
        <w:rPr>
          <w:szCs w:val="24"/>
          <w:lang w:val="sk-SK"/>
        </w:rPr>
      </w:pPr>
    </w:p>
    <w:sectPr w:rsidR="00120D66" w:rsidRPr="0031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D"/>
    <w:rsid w:val="00082F2B"/>
    <w:rsid w:val="000D1F2D"/>
    <w:rsid w:val="00120D66"/>
    <w:rsid w:val="001A4C5D"/>
    <w:rsid w:val="0031294C"/>
    <w:rsid w:val="003271A0"/>
    <w:rsid w:val="00593E94"/>
    <w:rsid w:val="00685425"/>
    <w:rsid w:val="006C3F74"/>
    <w:rsid w:val="00700DBF"/>
    <w:rsid w:val="007237D7"/>
    <w:rsid w:val="0086360A"/>
    <w:rsid w:val="009855AD"/>
    <w:rsid w:val="00B5456D"/>
    <w:rsid w:val="00B57F0C"/>
    <w:rsid w:val="00BF0BAE"/>
    <w:rsid w:val="00C03E98"/>
    <w:rsid w:val="00C32815"/>
    <w:rsid w:val="00D14EE9"/>
    <w:rsid w:val="00D34B74"/>
    <w:rsid w:val="00E34621"/>
    <w:rsid w:val="00E66ED2"/>
    <w:rsid w:val="00EC7767"/>
    <w:rsid w:val="00EF7E0B"/>
    <w:rsid w:val="00F81E52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4E40-55B4-4450-A907-57B125E7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93E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93E94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34B74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34B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F9F1-D270-425C-A3B2-DCC1D790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Klačko</dc:creator>
  <cp:keywords/>
  <dc:description/>
  <cp:lastModifiedBy>User</cp:lastModifiedBy>
  <cp:revision>2</cp:revision>
  <dcterms:created xsi:type="dcterms:W3CDTF">2016-03-14T10:19:00Z</dcterms:created>
  <dcterms:modified xsi:type="dcterms:W3CDTF">2016-03-14T10:19:00Z</dcterms:modified>
</cp:coreProperties>
</file>